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2" w:rsidRPr="00BB1F22" w:rsidRDefault="00BB1F22" w:rsidP="00BB1F22">
      <w:pPr>
        <w:spacing w:after="75" w:line="432" w:lineRule="atLeast"/>
        <w:ind w:left="150" w:right="150"/>
        <w:outlineLvl w:val="1"/>
        <w:rPr>
          <w:rFonts w:ascii="Arial" w:eastAsia="Times New Roman" w:hAnsi="Arial" w:cs="Arial"/>
          <w:color w:val="154E5B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54E5B"/>
          <w:sz w:val="36"/>
          <w:szCs w:val="36"/>
          <w:lang w:eastAsia="ru-RU"/>
        </w:rPr>
        <w:t xml:space="preserve">               </w:t>
      </w:r>
      <w:hyperlink r:id="rId4" w:history="1">
        <w:r w:rsidRPr="00BB1F22">
          <w:rPr>
            <w:rFonts w:ascii="Arial" w:eastAsia="Times New Roman" w:hAnsi="Arial" w:cs="Arial"/>
            <w:color w:val="49BBD4"/>
            <w:sz w:val="36"/>
            <w:szCs w:val="36"/>
            <w:u w:val="single"/>
            <w:lang w:eastAsia="ru-RU"/>
          </w:rPr>
          <w:t>Памятка "Осторожно железная дорога"</w:t>
        </w:r>
      </w:hyperlink>
    </w:p>
    <w:p w:rsidR="00BB1F22" w:rsidRPr="00BB1F22" w:rsidRDefault="00BB1F22" w:rsidP="00BB1F22">
      <w:pPr>
        <w:spacing w:before="195" w:after="195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BB1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"Железная дорога – зона повышенной опасности!"</w:t>
      </w:r>
    </w:p>
    <w:p w:rsidR="00BB1F22" w:rsidRPr="00BB1F22" w:rsidRDefault="00BB1F22" w:rsidP="00BB1F22">
      <w:pPr>
        <w:spacing w:before="195" w:after="195" w:line="22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BB1F22" w:rsidRPr="00BB1F22" w:rsidRDefault="00BB1F22" w:rsidP="00BB1F22">
      <w:pPr>
        <w:spacing w:before="195" w:after="195" w:line="22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кто находится вблизи железнодорожных путей, обязаны соблюдать общепринятые правила:</w:t>
      </w:r>
    </w:p>
    <w:p w:rsidR="00BB1F22" w:rsidRPr="00BB1F22" w:rsidRDefault="00BB1F22" w:rsidP="00BB1F22">
      <w:pPr>
        <w:spacing w:before="195" w:after="195" w:line="22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BB1F22" w:rsidRPr="00BB1F22" w:rsidRDefault="00BB1F22" w:rsidP="00BB1F22">
      <w:pPr>
        <w:spacing w:before="195" w:after="195" w:line="22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BB1F22" w:rsidRPr="00BB1F22" w:rsidRDefault="00BB1F22" w:rsidP="00BB1F22">
      <w:pPr>
        <w:spacing w:before="195" w:after="195" w:line="22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переездах переходить пути можно только при открытом шлагбауме.</w:t>
      </w:r>
    </w:p>
    <w:p w:rsidR="00BB1F22" w:rsidRPr="00BB1F22" w:rsidRDefault="00BB1F22" w:rsidP="00BB1F22">
      <w:pPr>
        <w:spacing w:before="195" w:after="195" w:line="22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BB1F22" w:rsidRPr="00BB1F22" w:rsidRDefault="00BB1F22" w:rsidP="00BB1F22">
      <w:pPr>
        <w:spacing w:before="195" w:after="195" w:line="22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взрослые! Не оставляйте детей одних вблизи железнодорожных путей. Помните, это опасно для их жизни!</w:t>
      </w:r>
    </w:p>
    <w:p w:rsidR="00BB1F22" w:rsidRPr="00BB1F22" w:rsidRDefault="00BB1F22" w:rsidP="00BB1F22">
      <w:pPr>
        <w:spacing w:before="195" w:after="195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Железная дорога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всех, а для детей особенно - </w:t>
      </w: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зона повышенной опасности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 </w:t>
      </w: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соблюдения строгих правил поведения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BB1F22" w:rsidRPr="00BB1F22" w:rsidRDefault="00BB1F22" w:rsidP="00BB1F22">
      <w:pPr>
        <w:spacing w:before="195" w:after="0" w:line="336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Родителям!</w:t>
      </w:r>
    </w:p>
    <w:p w:rsidR="00BB1F22" w:rsidRPr="00BB1F22" w:rsidRDefault="00BB1F22" w:rsidP="00BB1F22">
      <w:pPr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Большинство несчастных случаев приходится </w:t>
      </w: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время школьных каникул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BB1F22" w:rsidRPr="00BB1F22" w:rsidRDefault="00BB1F22" w:rsidP="00BB1F22">
      <w:pPr>
        <w:spacing w:before="195" w:after="19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 оставлять детей без присмотра и позволять им играть вблизи железной дороги - опасно для жизни.</w:t>
      </w:r>
    </w:p>
    <w:p w:rsidR="00BB1F22" w:rsidRPr="00BB1F22" w:rsidRDefault="00BB1F22" w:rsidP="00BB1F22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ЗАПОМНИТЕ:</w:t>
      </w:r>
    </w:p>
    <w:p w:rsidR="00BB1F22" w:rsidRPr="00BB1F22" w:rsidRDefault="00BB1F22" w:rsidP="00BB1F22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BB1F22" w:rsidRPr="00BB1F22" w:rsidRDefault="00BB1F22" w:rsidP="00BB1F22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BB1F22" w:rsidRPr="00BB1F22" w:rsidRDefault="00BB1F22" w:rsidP="00BB1F22">
      <w:pPr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BB1F22" w:rsidRPr="00BB1F22" w:rsidRDefault="00BB1F22" w:rsidP="00BB1F22">
      <w:pPr>
        <w:spacing w:before="195" w:after="195" w:line="22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подлезать под железнодорожным подвижным составом;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перелезать через </w:t>
      </w:r>
      <w:proofErr w:type="spellStart"/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вагонами;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заходить за ограничительную линию у края пассажирской платформы;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бежать по пассажирской платформе рядом с прибывающим или отправляющимся поездом;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устраивать различные подвижные игры;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оставлять детей без присмотра;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прыгать с пассажирской платформы на железнодорожные пути;</w:t>
      </w:r>
      <w:r w:rsidRPr="00BB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посадку или высадку во время движения.</w:t>
      </w:r>
    </w:p>
    <w:p w:rsidR="00BB1F22" w:rsidRPr="00BB1F22" w:rsidRDefault="00BB1F22" w:rsidP="00BB1F22">
      <w:pPr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взрослые!</w:t>
      </w:r>
    </w:p>
    <w:p w:rsidR="00BB1F22" w:rsidRPr="00BB1F22" w:rsidRDefault="00BB1F22" w:rsidP="00BB1F22">
      <w:pPr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1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Не проходите равнодушно мимо шалостей детей вблизи железной дороги. Помните, что железная дорога – не место для детских игр.</w:t>
      </w:r>
    </w:p>
    <w:p w:rsidR="00081FC0" w:rsidRDefault="00081FC0"/>
    <w:sectPr w:rsidR="0008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2"/>
    <w:rsid w:val="00081FC0"/>
    <w:rsid w:val="00B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E53E"/>
  <w15:chartTrackingRefBased/>
  <w15:docId w15:val="{DE8E7266-0C99-4F46-8356-4E2104B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BB1F22"/>
  </w:style>
  <w:style w:type="character" w:styleId="a3">
    <w:name w:val="Hyperlink"/>
    <w:basedOn w:val="a0"/>
    <w:uiPriority w:val="99"/>
    <w:semiHidden/>
    <w:unhideWhenUsed/>
    <w:rsid w:val="00BB1F22"/>
    <w:rPr>
      <w:color w:val="0000FF"/>
      <w:u w:val="single"/>
    </w:rPr>
  </w:style>
  <w:style w:type="character" w:customStyle="1" w:styleId="art-postdateicon">
    <w:name w:val="art-postdateicon"/>
    <w:basedOn w:val="a0"/>
    <w:rsid w:val="00BB1F22"/>
  </w:style>
  <w:style w:type="paragraph" w:styleId="a4">
    <w:name w:val="Normal (Web)"/>
    <w:basedOn w:val="a"/>
    <w:uiPriority w:val="99"/>
    <w:semiHidden/>
    <w:unhideWhenUsed/>
    <w:rsid w:val="00BB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1F22"/>
    <w:rPr>
      <w:b/>
      <w:bCs/>
    </w:rPr>
  </w:style>
  <w:style w:type="character" w:styleId="a6">
    <w:name w:val="Emphasis"/>
    <w:basedOn w:val="a0"/>
    <w:uiPriority w:val="20"/>
    <w:qFormat/>
    <w:rsid w:val="00BB1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52.edu-nv.ru/novosti/14-bezopasnost/540-uvazhaemye-roditeli-izuchite-pamyatku-ostorozhno-zheleznaya-doro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HP Inc.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Завуч ВР</cp:lastModifiedBy>
  <cp:revision>1</cp:revision>
  <dcterms:created xsi:type="dcterms:W3CDTF">2020-05-12T12:38:00Z</dcterms:created>
  <dcterms:modified xsi:type="dcterms:W3CDTF">2020-05-12T12:39:00Z</dcterms:modified>
</cp:coreProperties>
</file>